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664" w:rsidRDefault="00C97E8B" w:rsidP="00C97E8B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Kielce, dn. </w:t>
      </w:r>
      <w:r w:rsidR="00627B9B">
        <w:rPr>
          <w:rFonts w:ascii="Arial" w:hAnsi="Arial" w:cs="Arial"/>
        </w:rPr>
        <w:t xml:space="preserve">09 listopada </w:t>
      </w:r>
      <w:r>
        <w:rPr>
          <w:rFonts w:ascii="Arial" w:hAnsi="Arial" w:cs="Arial"/>
        </w:rPr>
        <w:t xml:space="preserve"> 202</w:t>
      </w:r>
      <w:r w:rsidR="00210C87">
        <w:rPr>
          <w:rFonts w:ascii="Arial" w:hAnsi="Arial" w:cs="Arial"/>
        </w:rPr>
        <w:t>1</w:t>
      </w:r>
    </w:p>
    <w:p w:rsidR="00210A5A" w:rsidRDefault="00210A5A" w:rsidP="00210A5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STAŻE W RAMACH PROJEKTU</w:t>
      </w:r>
    </w:p>
    <w:p w:rsidR="00210A5A" w:rsidRDefault="00210A5A" w:rsidP="00210A5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„Profesjonalne kadry</w:t>
      </w:r>
      <w:r w:rsidR="00210C8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- kontynuacja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”</w:t>
      </w:r>
    </w:p>
    <w:p w:rsidR="00210A5A" w:rsidRPr="00121694" w:rsidRDefault="00210A5A" w:rsidP="00210A5A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Times New Roman"/>
          <w:b/>
          <w:sz w:val="36"/>
          <w:szCs w:val="36"/>
          <w:lang w:eastAsia="pl-PL"/>
        </w:rPr>
      </w:pPr>
      <w:r w:rsidRPr="00121694">
        <w:rPr>
          <w:rFonts w:ascii="Cambria" w:eastAsia="Times New Roman" w:hAnsi="Cambria" w:cs="Times New Roman"/>
          <w:b/>
          <w:sz w:val="36"/>
          <w:szCs w:val="36"/>
          <w:lang w:eastAsia="pl-PL"/>
        </w:rPr>
        <w:t>POSZUKIWANI PRACODAWCY</w:t>
      </w:r>
    </w:p>
    <w:p w:rsidR="00210A5A" w:rsidRPr="00514494" w:rsidRDefault="00210A5A" w:rsidP="00210A5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proofErr w:type="spellStart"/>
      <w:r>
        <w:rPr>
          <w:rFonts w:ascii="Cambria" w:eastAsia="Times New Roman" w:hAnsi="Cambria" w:cs="Times New Roman"/>
          <w:sz w:val="24"/>
          <w:szCs w:val="24"/>
          <w:lang w:eastAsia="pl-PL"/>
        </w:rPr>
        <w:t>Zespoł</w:t>
      </w:r>
      <w:proofErr w:type="spellEnd"/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Szkół nr 2 w Kielcach</w:t>
      </w:r>
      <w:r w:rsidRPr="0051449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poszukuje pracodawców chętnych do przyjęcia ucznia na staż zawodowy organizowany w ramach projektu pn. </w:t>
      </w:r>
      <w:r w:rsidRPr="0051449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„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Profesjonalne kadry</w:t>
      </w:r>
      <w:r w:rsidR="00210C87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 – kontynuacja</w:t>
      </w:r>
      <w:r w:rsidRPr="0051449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”</w:t>
      </w:r>
      <w:r w:rsidRPr="0051449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współfinansowanego ze środków Europejskiego Funduszu Społecznego w ramach Regionalnego Programu Operacyjnego Województwa </w:t>
      </w:r>
      <w:r w:rsidRPr="001D3147">
        <w:rPr>
          <w:rFonts w:ascii="Cambria" w:eastAsia="Times New Roman" w:hAnsi="Cambria" w:cs="Times New Roman"/>
          <w:sz w:val="24"/>
          <w:szCs w:val="24"/>
          <w:lang w:eastAsia="pl-PL"/>
        </w:rPr>
        <w:t>Świętokrzyskiego</w:t>
      </w:r>
      <w:r w:rsidRPr="0051449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lata 2014-2020.</w:t>
      </w:r>
    </w:p>
    <w:p w:rsidR="00210A5A" w:rsidRPr="001D3147" w:rsidRDefault="00210A5A" w:rsidP="00210A5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4494">
        <w:rPr>
          <w:rFonts w:ascii="Cambria" w:eastAsia="Times New Roman" w:hAnsi="Cambria" w:cs="Times New Roman"/>
          <w:sz w:val="24"/>
          <w:szCs w:val="24"/>
          <w:lang w:eastAsia="pl-PL"/>
        </w:rPr>
        <w:t>Poszukiwani są pracodawcy, którzy chcą przyjąć uczni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ów</w:t>
      </w:r>
      <w:r w:rsidRPr="00514494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sta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ż, w okresie od końca czerwca do końca sierpnia 20</w:t>
      </w:r>
      <w:r w:rsidR="00210C87">
        <w:rPr>
          <w:rFonts w:ascii="Cambria" w:eastAsia="Times New Roman" w:hAnsi="Cambria" w:cs="Times New Roman"/>
          <w:sz w:val="24"/>
          <w:szCs w:val="24"/>
          <w:lang w:eastAsia="pl-PL"/>
        </w:rPr>
        <w:t>22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roku</w:t>
      </w:r>
      <w:bookmarkStart w:id="0" w:name="_GoBack"/>
      <w:bookmarkEnd w:id="0"/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  <w:r w:rsidRPr="00514494">
        <w:rPr>
          <w:rFonts w:ascii="Cambria" w:eastAsia="Times New Roman" w:hAnsi="Cambria" w:cs="Times New Roman"/>
          <w:sz w:val="24"/>
          <w:szCs w:val="24"/>
          <w:lang w:eastAsia="pl-PL"/>
        </w:rPr>
        <w:t>w następujących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514494">
        <w:rPr>
          <w:rFonts w:ascii="Cambria" w:eastAsia="Times New Roman" w:hAnsi="Cambria" w:cs="Times New Roman"/>
          <w:sz w:val="24"/>
          <w:szCs w:val="24"/>
          <w:lang w:eastAsia="pl-PL"/>
        </w:rPr>
        <w:t>zawodach:</w:t>
      </w:r>
    </w:p>
    <w:p w:rsidR="00210A5A" w:rsidRPr="001D3147" w:rsidRDefault="00210A5A" w:rsidP="00210A5A">
      <w:pPr>
        <w:rPr>
          <w:rFonts w:ascii="Cambria" w:hAnsi="Cambria"/>
          <w:sz w:val="24"/>
          <w:szCs w:val="24"/>
        </w:rPr>
      </w:pPr>
      <w:r w:rsidRPr="001D3147">
        <w:rPr>
          <w:rFonts w:ascii="Cambria" w:hAnsi="Cambria"/>
          <w:sz w:val="24"/>
          <w:szCs w:val="24"/>
        </w:rPr>
        <w:t>- technik fotografii i multimediów,</w:t>
      </w:r>
    </w:p>
    <w:p w:rsidR="00210A5A" w:rsidRDefault="00210A5A" w:rsidP="00210A5A">
      <w:pPr>
        <w:rPr>
          <w:rFonts w:ascii="Cambria" w:hAnsi="Cambria"/>
          <w:sz w:val="24"/>
          <w:szCs w:val="24"/>
        </w:rPr>
      </w:pPr>
      <w:r w:rsidRPr="001D3147">
        <w:rPr>
          <w:rFonts w:ascii="Cambria" w:hAnsi="Cambria"/>
          <w:sz w:val="24"/>
          <w:szCs w:val="24"/>
        </w:rPr>
        <w:t>- technik grafiki i poligrafii cyfrowej,</w:t>
      </w:r>
    </w:p>
    <w:p w:rsidR="00210A5A" w:rsidRPr="001D3147" w:rsidRDefault="00210A5A" w:rsidP="00210A5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 fotograf,</w:t>
      </w:r>
    </w:p>
    <w:p w:rsidR="00210A5A" w:rsidRPr="001D3147" w:rsidRDefault="00210A5A" w:rsidP="00210A5A">
      <w:pPr>
        <w:rPr>
          <w:rFonts w:ascii="Cambria" w:hAnsi="Cambria"/>
          <w:sz w:val="24"/>
          <w:szCs w:val="24"/>
        </w:rPr>
      </w:pPr>
      <w:r w:rsidRPr="001D3147">
        <w:rPr>
          <w:rFonts w:ascii="Cambria" w:hAnsi="Cambria"/>
          <w:sz w:val="24"/>
          <w:szCs w:val="24"/>
        </w:rPr>
        <w:t>- technik budownictwa,</w:t>
      </w:r>
    </w:p>
    <w:p w:rsidR="00210A5A" w:rsidRPr="001D3147" w:rsidRDefault="00210A5A" w:rsidP="00210A5A">
      <w:pPr>
        <w:rPr>
          <w:rFonts w:ascii="Cambria" w:hAnsi="Cambria"/>
          <w:sz w:val="24"/>
          <w:szCs w:val="24"/>
        </w:rPr>
      </w:pPr>
      <w:r w:rsidRPr="001D3147">
        <w:rPr>
          <w:rFonts w:ascii="Cambria" w:hAnsi="Cambria"/>
          <w:sz w:val="24"/>
          <w:szCs w:val="24"/>
        </w:rPr>
        <w:t xml:space="preserve">- </w:t>
      </w:r>
      <w:r>
        <w:rPr>
          <w:rFonts w:ascii="Cambria" w:hAnsi="Cambria"/>
          <w:sz w:val="24"/>
          <w:szCs w:val="24"/>
        </w:rPr>
        <w:t xml:space="preserve">monter zabudowy i robót wykończeniowych w budownictwie. </w:t>
      </w:r>
    </w:p>
    <w:p w:rsidR="00210A5A" w:rsidRPr="00514494" w:rsidRDefault="00210A5A" w:rsidP="00210A5A">
      <w:pPr>
        <w:spacing w:before="100" w:beforeAutospacing="1" w:after="100" w:afterAutospacing="1" w:line="240" w:lineRule="auto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51449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Obowiąz</w:t>
      </w:r>
      <w:r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k</w:t>
      </w:r>
      <w:r w:rsidRPr="0051449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i pracodawcy:</w:t>
      </w:r>
    </w:p>
    <w:p w:rsidR="00210A5A" w:rsidRPr="00A23B67" w:rsidRDefault="00210A5A" w:rsidP="00210A5A">
      <w:pPr>
        <w:suppressAutoHyphens/>
        <w:jc w:val="both"/>
        <w:rPr>
          <w:rFonts w:ascii="Cambria" w:hAnsi="Cambria"/>
          <w:sz w:val="24"/>
          <w:szCs w:val="24"/>
        </w:rPr>
      </w:pPr>
      <w:r w:rsidRPr="00A23B67">
        <w:rPr>
          <w:rFonts w:ascii="Cambria" w:hAnsi="Cambria"/>
          <w:sz w:val="24"/>
          <w:szCs w:val="24"/>
        </w:rPr>
        <w:t>1. Zaznajomienie stażysty z programem stażu oraz z jego obowiązkami i uprawnieniami.</w:t>
      </w:r>
    </w:p>
    <w:p w:rsidR="00210A5A" w:rsidRPr="00A23B67" w:rsidRDefault="00210A5A" w:rsidP="00210A5A">
      <w:pPr>
        <w:suppressAutoHyphens/>
        <w:jc w:val="both"/>
        <w:rPr>
          <w:rFonts w:ascii="Cambria" w:hAnsi="Cambria"/>
          <w:sz w:val="24"/>
          <w:szCs w:val="24"/>
        </w:rPr>
      </w:pPr>
      <w:r w:rsidRPr="00A23B67">
        <w:rPr>
          <w:rFonts w:ascii="Cambria" w:hAnsi="Cambria"/>
          <w:sz w:val="24"/>
          <w:szCs w:val="24"/>
        </w:rPr>
        <w:t xml:space="preserve">2. Przeszkolenie stażysty na zasadach przewidzianych dla pracowników w zakresie bezpieczeństwa i higieny pracy, przepisów przeciwpożarowych oraz zapoznania go </w:t>
      </w:r>
      <w:r w:rsidRPr="00A23B67">
        <w:rPr>
          <w:rFonts w:ascii="Cambria" w:hAnsi="Cambria"/>
          <w:sz w:val="24"/>
          <w:szCs w:val="24"/>
        </w:rPr>
        <w:br/>
        <w:t>z obowiązującym u niego regulaminem pracy.</w:t>
      </w:r>
    </w:p>
    <w:p w:rsidR="00210A5A" w:rsidRPr="00A23B67" w:rsidRDefault="00210A5A" w:rsidP="00210A5A">
      <w:pPr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23B67">
        <w:rPr>
          <w:rFonts w:ascii="Cambria" w:hAnsi="Cambria"/>
          <w:sz w:val="24"/>
          <w:szCs w:val="24"/>
        </w:rPr>
        <w:t xml:space="preserve">3. Zorganizowanie i realizacja stażu zgodnie z przyjętym programem w wymiarze </w:t>
      </w:r>
      <w:r w:rsidRPr="00A23B67">
        <w:rPr>
          <w:rFonts w:ascii="Cambria" w:hAnsi="Cambria"/>
          <w:b/>
          <w:sz w:val="24"/>
          <w:szCs w:val="24"/>
        </w:rPr>
        <w:t>150 godzin</w:t>
      </w:r>
      <w:r w:rsidRPr="00A23B67">
        <w:rPr>
          <w:rFonts w:ascii="Cambria" w:hAnsi="Cambria"/>
          <w:sz w:val="24"/>
          <w:szCs w:val="24"/>
        </w:rPr>
        <w:t>, w godzinach pomiędzy 6.00 i 22.00 od poniedziałku do piątku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Pr="00A23B67">
        <w:rPr>
          <w:rFonts w:ascii="Cambria" w:eastAsia="Times New Roman" w:hAnsi="Cambria" w:cs="Times New Roman"/>
          <w:sz w:val="24"/>
          <w:szCs w:val="24"/>
          <w:lang w:eastAsia="pl-PL"/>
        </w:rPr>
        <w:t>Liczba godzin pracy w ciągu dnia nie może przekroczyć  8 w ciągu dnia pracy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:rsidR="00210A5A" w:rsidRPr="00A23B67" w:rsidRDefault="00210A5A" w:rsidP="00210A5A">
      <w:pPr>
        <w:suppressAutoHyphens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23B67">
        <w:rPr>
          <w:rFonts w:ascii="Cambria" w:hAnsi="Cambria"/>
          <w:sz w:val="24"/>
          <w:szCs w:val="24"/>
        </w:rPr>
        <w:t xml:space="preserve">4. </w:t>
      </w:r>
      <w:r w:rsidRPr="00A23B67">
        <w:rPr>
          <w:rFonts w:ascii="Cambria" w:eastAsia="Times New Roman" w:hAnsi="Cambria" w:cs="Times New Roman"/>
          <w:sz w:val="24"/>
          <w:szCs w:val="24"/>
          <w:lang w:eastAsia="pl-PL"/>
        </w:rPr>
        <w:t>Przydzielenie stażystom opiekuna. Opiekunowi stażysty z racji wypełniania dodatkowych obowiązków przysługuje dodatek do wynagrodzenia w wysokości do 10% jego pensji zasadniczej, w kwocie maksymalnie 500,00 zł brutto za realizację 150 godzin stażu. Poniesione przez Pracodawcę koszty dodatku do wynagrodzenia opiekuna zostaną zrefundowane przez Gminę Kielce na podstawie wystawionych not obciążeniowych.</w:t>
      </w:r>
    </w:p>
    <w:p w:rsidR="00210A5A" w:rsidRPr="00A23B67" w:rsidRDefault="00210A5A" w:rsidP="00210A5A">
      <w:pPr>
        <w:suppressAutoHyphens/>
        <w:jc w:val="both"/>
        <w:rPr>
          <w:rFonts w:ascii="Cambria" w:hAnsi="Cambria"/>
          <w:sz w:val="24"/>
          <w:szCs w:val="24"/>
        </w:rPr>
      </w:pPr>
      <w:r w:rsidRPr="00A23B67">
        <w:rPr>
          <w:rFonts w:ascii="Cambria" w:hAnsi="Cambria"/>
          <w:sz w:val="24"/>
          <w:szCs w:val="24"/>
        </w:rPr>
        <w:t>5. Przeprowadzenie staży zgodnie z najlepszymi praktyka</w:t>
      </w:r>
      <w:r>
        <w:rPr>
          <w:rFonts w:ascii="Cambria" w:hAnsi="Cambria"/>
          <w:sz w:val="24"/>
          <w:szCs w:val="24"/>
        </w:rPr>
        <w:t xml:space="preserve">mi, zapewniając bezpieczeństwo </w:t>
      </w:r>
      <w:r w:rsidRPr="00A23B67">
        <w:rPr>
          <w:rFonts w:ascii="Cambria" w:hAnsi="Cambria"/>
          <w:sz w:val="24"/>
          <w:szCs w:val="24"/>
        </w:rPr>
        <w:t>i higienę pracy.</w:t>
      </w:r>
    </w:p>
    <w:p w:rsidR="00210A5A" w:rsidRPr="00A23B67" w:rsidRDefault="00210A5A" w:rsidP="00210A5A">
      <w:pPr>
        <w:suppressAutoHyphens/>
        <w:jc w:val="both"/>
        <w:rPr>
          <w:rFonts w:ascii="Cambria" w:hAnsi="Cambria"/>
          <w:sz w:val="24"/>
          <w:szCs w:val="24"/>
        </w:rPr>
      </w:pPr>
      <w:r w:rsidRPr="00A23B67">
        <w:rPr>
          <w:rFonts w:ascii="Cambria" w:hAnsi="Cambria"/>
          <w:sz w:val="24"/>
          <w:szCs w:val="24"/>
        </w:rPr>
        <w:lastRenderedPageBreak/>
        <w:t>6. Zapewnienie odpowiednich warunków związanych z realizacją staży u Pracodawcy.</w:t>
      </w:r>
    </w:p>
    <w:p w:rsidR="00210A5A" w:rsidRPr="00A23B67" w:rsidRDefault="00210A5A" w:rsidP="00210A5A">
      <w:pPr>
        <w:suppressAutoHyphens/>
        <w:jc w:val="both"/>
        <w:rPr>
          <w:rFonts w:ascii="Cambria" w:hAnsi="Cambria"/>
          <w:sz w:val="24"/>
          <w:szCs w:val="24"/>
        </w:rPr>
      </w:pPr>
      <w:r w:rsidRPr="00A23B67">
        <w:rPr>
          <w:rFonts w:ascii="Cambria" w:hAnsi="Cambria"/>
          <w:sz w:val="24"/>
          <w:szCs w:val="24"/>
        </w:rPr>
        <w:t>7. Udokumentowanie realizacji staży poprzez potwierdzone karty czasu pracy  (podpis Stażysty, podpis Opiekuna stażysty, godzina rozpoczęcia i zakończenia pracy w poszczególnych dniach, ilość przepracowanych godzin) oraz  wystawienie karty oceny stażu.</w:t>
      </w:r>
    </w:p>
    <w:p w:rsidR="00210A5A" w:rsidRPr="00A23B67" w:rsidRDefault="00210A5A" w:rsidP="00210A5A">
      <w:pPr>
        <w:spacing w:before="100" w:beforeAutospacing="1" w:after="100" w:afterAutospacing="1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23B67">
        <w:rPr>
          <w:rFonts w:ascii="Cambria" w:eastAsia="Times New Roman" w:hAnsi="Cambria" w:cs="Times New Roman"/>
          <w:b/>
          <w:sz w:val="24"/>
          <w:szCs w:val="24"/>
          <w:lang w:eastAsia="pl-PL"/>
        </w:rPr>
        <w:t>Pracodawcy chcący przyjąć uczniów na staże proszeni są o zgłasz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a</w:t>
      </w:r>
      <w:r w:rsidRPr="00A23B6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nie się do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Zespołu Szkół nr 2 w Kielcach</w:t>
      </w:r>
      <w:r w:rsidRPr="00A23B67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, e-mail: </w:t>
      </w:r>
      <w:hyperlink r:id="rId8" w:history="1">
        <w:r w:rsidRPr="00CE79D4">
          <w:rPr>
            <w:rStyle w:val="Hipercze"/>
            <w:rFonts w:ascii="Cambria" w:eastAsia="Times New Roman" w:hAnsi="Cambria" w:cs="Times New Roman"/>
            <w:b/>
            <w:sz w:val="24"/>
            <w:szCs w:val="24"/>
            <w:lang w:eastAsia="pl-PL"/>
          </w:rPr>
          <w:t>profesjonalne_kadry@zs2-kielce.pl</w:t>
        </w:r>
      </w:hyperlink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, </w:t>
      </w:r>
      <w:r w:rsidRPr="00A23B67">
        <w:rPr>
          <w:rFonts w:ascii="Cambria" w:eastAsia="Times New Roman" w:hAnsi="Cambria" w:cs="Times New Roman"/>
          <w:b/>
          <w:sz w:val="24"/>
          <w:szCs w:val="24"/>
          <w:lang w:eastAsia="pl-PL"/>
        </w:rPr>
        <w:t>tel. 41-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367-61-83</w:t>
      </w:r>
    </w:p>
    <w:p w:rsidR="00210A5A" w:rsidRDefault="00210A5A" w:rsidP="00C97E8B">
      <w:pPr>
        <w:jc w:val="right"/>
        <w:rPr>
          <w:rFonts w:ascii="Arial" w:hAnsi="Arial" w:cs="Arial"/>
        </w:rPr>
      </w:pPr>
    </w:p>
    <w:sectPr w:rsidR="00210A5A" w:rsidSect="007F7DB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CAA" w:rsidRDefault="00EC1CAA" w:rsidP="00615D7A">
      <w:pPr>
        <w:spacing w:after="0" w:line="240" w:lineRule="auto"/>
      </w:pPr>
      <w:r>
        <w:separator/>
      </w:r>
    </w:p>
  </w:endnote>
  <w:endnote w:type="continuationSeparator" w:id="0">
    <w:p w:rsidR="00EC1CAA" w:rsidRDefault="00EC1CAA" w:rsidP="00615D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73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F9" w:rsidRDefault="00710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F9" w:rsidRPr="007108F9" w:rsidRDefault="007108F9" w:rsidP="007108F9">
    <w:pPr>
      <w:pStyle w:val="Default"/>
      <w:jc w:val="center"/>
      <w:rPr>
        <w:sz w:val="16"/>
        <w:szCs w:val="16"/>
      </w:rPr>
    </w:pPr>
    <w:r w:rsidRPr="007108F9">
      <w:rPr>
        <w:b/>
        <w:bCs/>
        <w:sz w:val="16"/>
        <w:szCs w:val="16"/>
      </w:rPr>
      <w:t>Projekt „Profesjonalne kadry”</w:t>
    </w:r>
    <w:r w:rsidRPr="007108F9">
      <w:rPr>
        <w:bCs/>
        <w:sz w:val="16"/>
        <w:szCs w:val="16"/>
      </w:rPr>
      <w:t xml:space="preserve"> </w:t>
    </w:r>
    <w:r>
      <w:rPr>
        <w:bCs/>
        <w:sz w:val="16"/>
        <w:szCs w:val="16"/>
      </w:rPr>
      <w:br/>
    </w:r>
    <w:r w:rsidRPr="007108F9">
      <w:rPr>
        <w:bCs/>
        <w:sz w:val="16"/>
        <w:szCs w:val="16"/>
      </w:rPr>
      <w:t>jest</w:t>
    </w:r>
    <w:r>
      <w:rPr>
        <w:b/>
        <w:bCs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>realizowany</w:t>
    </w:r>
    <w:r w:rsidRPr="007108F9">
      <w:rPr>
        <w:rFonts w:ascii="Times New Roman" w:hAnsi="Times New Roman" w:cs="Times New Roman"/>
        <w:sz w:val="16"/>
        <w:szCs w:val="16"/>
      </w:rPr>
      <w:t xml:space="preserve"> ze środków Regionalnego Programu Operacyjnego Województwa Świętokrzysk</w:t>
    </w:r>
    <w:r>
      <w:rPr>
        <w:rFonts w:ascii="Times New Roman" w:hAnsi="Times New Roman" w:cs="Times New Roman"/>
        <w:sz w:val="16"/>
        <w:szCs w:val="16"/>
      </w:rPr>
      <w:t>iego</w:t>
    </w:r>
    <w:r>
      <w:rPr>
        <w:rFonts w:ascii="Times New Roman" w:hAnsi="Times New Roman" w:cs="Times New Roman"/>
        <w:sz w:val="16"/>
        <w:szCs w:val="16"/>
      </w:rPr>
      <w:br/>
      <w:t xml:space="preserve">na lata 2014-2020 w ramach </w:t>
    </w:r>
    <w:r w:rsidRPr="007108F9">
      <w:rPr>
        <w:rFonts w:ascii="Times New Roman" w:hAnsi="Times New Roman" w:cs="Times New Roman"/>
        <w:sz w:val="16"/>
        <w:szCs w:val="16"/>
      </w:rPr>
      <w:t xml:space="preserve">Europejskiego Funduszu Społecznego, </w:t>
    </w:r>
    <w:r>
      <w:rPr>
        <w:rFonts w:ascii="Times New Roman" w:hAnsi="Times New Roman" w:cs="Times New Roman"/>
        <w:sz w:val="16"/>
        <w:szCs w:val="16"/>
      </w:rPr>
      <w:br/>
    </w:r>
    <w:r w:rsidRPr="007108F9">
      <w:rPr>
        <w:rFonts w:ascii="Times New Roman" w:hAnsi="Times New Roman" w:cs="Times New Roman"/>
        <w:sz w:val="16"/>
        <w:szCs w:val="16"/>
      </w:rPr>
      <w:t>nr umowy finansowej RPSW.08.05.04-26-0011/20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F9" w:rsidRDefault="00710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CAA" w:rsidRDefault="00EC1CAA" w:rsidP="00615D7A">
      <w:pPr>
        <w:spacing w:after="0" w:line="240" w:lineRule="auto"/>
      </w:pPr>
      <w:r>
        <w:separator/>
      </w:r>
    </w:p>
  </w:footnote>
  <w:footnote w:type="continuationSeparator" w:id="0">
    <w:p w:rsidR="00EC1CAA" w:rsidRDefault="00EC1CAA" w:rsidP="00615D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F9" w:rsidRDefault="007108F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D7A" w:rsidRDefault="00615D7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1161415</wp:posOffset>
          </wp:positionH>
          <wp:positionV relativeFrom="paragraph">
            <wp:posOffset>-99060</wp:posOffset>
          </wp:positionV>
          <wp:extent cx="1184910" cy="403860"/>
          <wp:effectExtent l="19050" t="0" r="0" b="0"/>
          <wp:wrapTight wrapText="bothSides">
            <wp:wrapPolygon edited="0">
              <wp:start x="-347" y="0"/>
              <wp:lineTo x="-347" y="16302"/>
              <wp:lineTo x="1042" y="20377"/>
              <wp:lineTo x="5209" y="20377"/>
              <wp:lineTo x="6251" y="20377"/>
              <wp:lineTo x="12154" y="17321"/>
              <wp:lineTo x="12154" y="16302"/>
              <wp:lineTo x="21531" y="16302"/>
              <wp:lineTo x="21531" y="4075"/>
              <wp:lineTo x="7293" y="0"/>
              <wp:lineTo x="-347" y="0"/>
            </wp:wrapPolygon>
          </wp:wrapTight>
          <wp:docPr id="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403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-514985</wp:posOffset>
          </wp:positionH>
          <wp:positionV relativeFrom="paragraph">
            <wp:posOffset>-236220</wp:posOffset>
          </wp:positionV>
          <wp:extent cx="1337310" cy="701040"/>
          <wp:effectExtent l="19050" t="0" r="0" b="0"/>
          <wp:wrapTight wrapText="bothSides">
            <wp:wrapPolygon edited="0">
              <wp:start x="-308" y="0"/>
              <wp:lineTo x="-308" y="21130"/>
              <wp:lineTo x="21538" y="21130"/>
              <wp:lineTo x="21538" y="0"/>
              <wp:lineTo x="-308" y="0"/>
            </wp:wrapPolygon>
          </wp:wrapTight>
          <wp:docPr id="2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31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3775075</wp:posOffset>
          </wp:positionH>
          <wp:positionV relativeFrom="paragraph">
            <wp:posOffset>-220980</wp:posOffset>
          </wp:positionV>
          <wp:extent cx="2320290" cy="685800"/>
          <wp:effectExtent l="19050" t="0" r="7620" b="0"/>
          <wp:wrapTight wrapText="bothSides">
            <wp:wrapPolygon edited="0">
              <wp:start x="-178" y="0"/>
              <wp:lineTo x="-178" y="21000"/>
              <wp:lineTo x="21671" y="21000"/>
              <wp:lineTo x="21671" y="0"/>
              <wp:lineTo x="-178" y="0"/>
            </wp:wrapPolygon>
          </wp:wrapTight>
          <wp:docPr id="2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26443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3020695</wp:posOffset>
          </wp:positionH>
          <wp:positionV relativeFrom="paragraph">
            <wp:posOffset>-121920</wp:posOffset>
          </wp:positionV>
          <wp:extent cx="361950" cy="480060"/>
          <wp:effectExtent l="19050" t="0" r="0" b="0"/>
          <wp:wrapNone/>
          <wp:docPr id="26" name="Obraz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scontent-frt3-2.xx.fbcdn.net/v/t1.15752-9/124880399_706327573627893_122197778867721940_n.jpg?_nc_cat=103&amp;ccb=2&amp;_nc_sid=ae9488&amp;_nc_ohc=0dDaPqbQof0AX_WbUna&amp;_nc_ht=scontent-frt3-2.xx&amp;oh=413039178ac5e7f45d3915c2210ae77a&amp;oe=5FCF4122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4800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8F9" w:rsidRDefault="007108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935"/>
        </w:tabs>
        <w:ind w:left="19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295"/>
        </w:tabs>
        <w:ind w:left="2295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655"/>
        </w:tabs>
        <w:ind w:left="2655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3015"/>
        </w:tabs>
        <w:ind w:left="30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375"/>
        </w:tabs>
        <w:ind w:left="3375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4095"/>
        </w:tabs>
        <w:ind w:left="40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455"/>
        </w:tabs>
        <w:ind w:left="4455" w:hanging="360"/>
      </w:pPr>
      <w:rPr>
        <w:rFonts w:ascii="OpenSymbol" w:hAnsi="OpenSymbol" w:cs="OpenSymbol"/>
      </w:rPr>
    </w:lvl>
  </w:abstractNum>
  <w:abstractNum w:abstractNumId="1" w15:restartNumberingAfterBreak="0">
    <w:nsid w:val="012751B4"/>
    <w:multiLevelType w:val="hybridMultilevel"/>
    <w:tmpl w:val="398279F2"/>
    <w:lvl w:ilvl="0" w:tplc="FA5A1848">
      <w:numFmt w:val="bullet"/>
      <w:lvlText w:val=""/>
      <w:lvlJc w:val="left"/>
      <w:pPr>
        <w:ind w:left="1713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3347EFD"/>
    <w:multiLevelType w:val="hybridMultilevel"/>
    <w:tmpl w:val="143ED5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C1D7E"/>
    <w:multiLevelType w:val="hybridMultilevel"/>
    <w:tmpl w:val="3BBE44EC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659FB"/>
    <w:multiLevelType w:val="multilevel"/>
    <w:tmpl w:val="563C9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617F97"/>
    <w:multiLevelType w:val="multilevel"/>
    <w:tmpl w:val="492C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01105"/>
    <w:multiLevelType w:val="hybridMultilevel"/>
    <w:tmpl w:val="0BFC1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302D66"/>
    <w:multiLevelType w:val="hybridMultilevel"/>
    <w:tmpl w:val="DCAAED3E"/>
    <w:lvl w:ilvl="0" w:tplc="D4F8B8A2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w w:val="99"/>
        <w:sz w:val="20"/>
        <w:szCs w:val="20"/>
        <w:u w:val="none"/>
        <w:lang w:val="pl-PL" w:eastAsia="en-US" w:bidi="ar-SA"/>
      </w:rPr>
    </w:lvl>
    <w:lvl w:ilvl="1" w:tplc="CDC81A7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90698F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0A449B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6EAC62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218693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CD21C0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856ACF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4C8B0D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8E542B3"/>
    <w:multiLevelType w:val="multilevel"/>
    <w:tmpl w:val="41C20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7C68C2"/>
    <w:multiLevelType w:val="multilevel"/>
    <w:tmpl w:val="5356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9B2D1E"/>
    <w:multiLevelType w:val="multilevel"/>
    <w:tmpl w:val="13E6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973A31"/>
    <w:multiLevelType w:val="multilevel"/>
    <w:tmpl w:val="506A6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D638E9"/>
    <w:multiLevelType w:val="hybridMultilevel"/>
    <w:tmpl w:val="DCAAED3E"/>
    <w:lvl w:ilvl="0" w:tplc="D4F8B8A2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w w:val="99"/>
        <w:sz w:val="20"/>
        <w:szCs w:val="20"/>
        <w:u w:val="none"/>
        <w:lang w:val="pl-PL" w:eastAsia="en-US" w:bidi="ar-SA"/>
      </w:rPr>
    </w:lvl>
    <w:lvl w:ilvl="1" w:tplc="CDC81A7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90698F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0A449B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6EAC62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218693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CD21C0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856ACF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4C8B0D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3" w15:restartNumberingAfterBreak="0">
    <w:nsid w:val="26F127EA"/>
    <w:multiLevelType w:val="hybridMultilevel"/>
    <w:tmpl w:val="0BFC10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BE6A3A"/>
    <w:multiLevelType w:val="multilevel"/>
    <w:tmpl w:val="F2DC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B5B0110"/>
    <w:multiLevelType w:val="hybridMultilevel"/>
    <w:tmpl w:val="6EE26A9C"/>
    <w:lvl w:ilvl="0" w:tplc="D4F8B8A2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w w:val="99"/>
        <w:sz w:val="20"/>
        <w:szCs w:val="20"/>
        <w:u w:val="none"/>
        <w:lang w:val="pl-PL" w:eastAsia="en-US" w:bidi="ar-SA"/>
      </w:rPr>
    </w:lvl>
    <w:lvl w:ilvl="1" w:tplc="CDC81A7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90698F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0A449B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6EAC62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218693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CD21C0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856ACF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4C8B0D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6" w15:restartNumberingAfterBreak="0">
    <w:nsid w:val="2E565024"/>
    <w:multiLevelType w:val="hybridMultilevel"/>
    <w:tmpl w:val="DCAAED3E"/>
    <w:lvl w:ilvl="0" w:tplc="D4F8B8A2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w w:val="99"/>
        <w:sz w:val="20"/>
        <w:szCs w:val="20"/>
        <w:u w:val="none"/>
        <w:lang w:val="pl-PL" w:eastAsia="en-US" w:bidi="ar-SA"/>
      </w:rPr>
    </w:lvl>
    <w:lvl w:ilvl="1" w:tplc="CDC81A7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90698F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0A449B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6EAC62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218693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CD21C0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856ACF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4C8B0D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38196026"/>
    <w:multiLevelType w:val="hybridMultilevel"/>
    <w:tmpl w:val="4FFE2B34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9B9203C"/>
    <w:multiLevelType w:val="multilevel"/>
    <w:tmpl w:val="8E0A8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FD31B9"/>
    <w:multiLevelType w:val="multilevel"/>
    <w:tmpl w:val="7D629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9161B1"/>
    <w:multiLevelType w:val="multilevel"/>
    <w:tmpl w:val="3304B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E7407B"/>
    <w:multiLevelType w:val="multilevel"/>
    <w:tmpl w:val="CF34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206201"/>
    <w:multiLevelType w:val="multilevel"/>
    <w:tmpl w:val="FD74F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166DDC"/>
    <w:multiLevelType w:val="hybridMultilevel"/>
    <w:tmpl w:val="DCAAED3E"/>
    <w:lvl w:ilvl="0" w:tplc="D4F8B8A2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w w:val="99"/>
        <w:sz w:val="20"/>
        <w:szCs w:val="20"/>
        <w:u w:val="none"/>
        <w:lang w:val="pl-PL" w:eastAsia="en-US" w:bidi="ar-SA"/>
      </w:rPr>
    </w:lvl>
    <w:lvl w:ilvl="1" w:tplc="CDC81A7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90698F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0A449B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6EAC62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218693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CD21C0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856ACF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4C8B0D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4" w15:restartNumberingAfterBreak="0">
    <w:nsid w:val="525A0AFB"/>
    <w:multiLevelType w:val="multilevel"/>
    <w:tmpl w:val="BB1E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E448D0"/>
    <w:multiLevelType w:val="hybridMultilevel"/>
    <w:tmpl w:val="0C489970"/>
    <w:lvl w:ilvl="0" w:tplc="F8CC4F28">
      <w:numFmt w:val="bullet"/>
      <w:lvlText w:val=""/>
      <w:lvlJc w:val="left"/>
      <w:pPr>
        <w:ind w:left="478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4580B07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4496B74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BE0AF882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3E2ECE32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E0F81502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6F4E86EC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90C681DA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137E2B26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26" w15:restartNumberingAfterBreak="0">
    <w:nsid w:val="5370256F"/>
    <w:multiLevelType w:val="hybridMultilevel"/>
    <w:tmpl w:val="952673B2"/>
    <w:lvl w:ilvl="0" w:tplc="1346DC74">
      <w:start w:val="1"/>
      <w:numFmt w:val="decimal"/>
      <w:lvlText w:val="%1."/>
      <w:lvlJc w:val="left"/>
      <w:pPr>
        <w:ind w:left="470" w:hanging="359"/>
      </w:pPr>
      <w:rPr>
        <w:rFonts w:ascii="Georgia" w:eastAsia="Georgia" w:hAnsi="Georgia" w:cs="Georgia" w:hint="default"/>
        <w:w w:val="108"/>
        <w:sz w:val="20"/>
        <w:szCs w:val="20"/>
        <w:lang w:val="pl-PL" w:eastAsia="en-US" w:bidi="ar-SA"/>
      </w:rPr>
    </w:lvl>
    <w:lvl w:ilvl="1" w:tplc="F2900F24">
      <w:start w:val="1"/>
      <w:numFmt w:val="decimal"/>
      <w:lvlText w:val="%2)"/>
      <w:lvlJc w:val="left"/>
      <w:pPr>
        <w:ind w:left="833" w:hanging="360"/>
      </w:pPr>
      <w:rPr>
        <w:rFonts w:ascii="Georgia" w:eastAsia="Georgia" w:hAnsi="Georgia" w:cs="Georgia" w:hint="default"/>
        <w:w w:val="115"/>
        <w:sz w:val="20"/>
        <w:szCs w:val="20"/>
        <w:lang w:val="pl-PL" w:eastAsia="en-US" w:bidi="ar-SA"/>
      </w:rPr>
    </w:lvl>
    <w:lvl w:ilvl="2" w:tplc="2E386FCE">
      <w:numFmt w:val="bullet"/>
      <w:lvlText w:val="•"/>
      <w:lvlJc w:val="left"/>
      <w:pPr>
        <w:ind w:left="1827" w:hanging="360"/>
      </w:pPr>
      <w:rPr>
        <w:rFonts w:hint="default"/>
        <w:lang w:val="pl-PL" w:eastAsia="en-US" w:bidi="ar-SA"/>
      </w:rPr>
    </w:lvl>
    <w:lvl w:ilvl="3" w:tplc="960251DC">
      <w:numFmt w:val="bullet"/>
      <w:lvlText w:val="•"/>
      <w:lvlJc w:val="left"/>
      <w:pPr>
        <w:ind w:left="2814" w:hanging="360"/>
      </w:pPr>
      <w:rPr>
        <w:rFonts w:hint="default"/>
        <w:lang w:val="pl-PL" w:eastAsia="en-US" w:bidi="ar-SA"/>
      </w:rPr>
    </w:lvl>
    <w:lvl w:ilvl="4" w:tplc="B588C174">
      <w:numFmt w:val="bullet"/>
      <w:lvlText w:val="•"/>
      <w:lvlJc w:val="left"/>
      <w:pPr>
        <w:ind w:left="3802" w:hanging="360"/>
      </w:pPr>
      <w:rPr>
        <w:rFonts w:hint="default"/>
        <w:lang w:val="pl-PL" w:eastAsia="en-US" w:bidi="ar-SA"/>
      </w:rPr>
    </w:lvl>
    <w:lvl w:ilvl="5" w:tplc="24788DDA">
      <w:numFmt w:val="bullet"/>
      <w:lvlText w:val="•"/>
      <w:lvlJc w:val="left"/>
      <w:pPr>
        <w:ind w:left="4789" w:hanging="360"/>
      </w:pPr>
      <w:rPr>
        <w:rFonts w:hint="default"/>
        <w:lang w:val="pl-PL" w:eastAsia="en-US" w:bidi="ar-SA"/>
      </w:rPr>
    </w:lvl>
    <w:lvl w:ilvl="6" w:tplc="79C0413C">
      <w:numFmt w:val="bullet"/>
      <w:lvlText w:val="•"/>
      <w:lvlJc w:val="left"/>
      <w:pPr>
        <w:ind w:left="5776" w:hanging="360"/>
      </w:pPr>
      <w:rPr>
        <w:rFonts w:hint="default"/>
        <w:lang w:val="pl-PL" w:eastAsia="en-US" w:bidi="ar-SA"/>
      </w:rPr>
    </w:lvl>
    <w:lvl w:ilvl="7" w:tplc="FE72008E">
      <w:numFmt w:val="bullet"/>
      <w:lvlText w:val="•"/>
      <w:lvlJc w:val="left"/>
      <w:pPr>
        <w:ind w:left="6764" w:hanging="360"/>
      </w:pPr>
      <w:rPr>
        <w:rFonts w:hint="default"/>
        <w:lang w:val="pl-PL" w:eastAsia="en-US" w:bidi="ar-SA"/>
      </w:rPr>
    </w:lvl>
    <w:lvl w:ilvl="8" w:tplc="95A42E00">
      <w:numFmt w:val="bullet"/>
      <w:lvlText w:val="•"/>
      <w:lvlJc w:val="left"/>
      <w:pPr>
        <w:ind w:left="7751" w:hanging="360"/>
      </w:pPr>
      <w:rPr>
        <w:rFonts w:hint="default"/>
        <w:lang w:val="pl-PL" w:eastAsia="en-US" w:bidi="ar-SA"/>
      </w:rPr>
    </w:lvl>
  </w:abstractNum>
  <w:abstractNum w:abstractNumId="27" w15:restartNumberingAfterBreak="0">
    <w:nsid w:val="587F4567"/>
    <w:multiLevelType w:val="multilevel"/>
    <w:tmpl w:val="9E44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F591FFE"/>
    <w:multiLevelType w:val="multilevel"/>
    <w:tmpl w:val="F536D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3E5C11"/>
    <w:multiLevelType w:val="hybridMultilevel"/>
    <w:tmpl w:val="6EE26A9C"/>
    <w:lvl w:ilvl="0" w:tplc="D4F8B8A2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w w:val="99"/>
        <w:sz w:val="20"/>
        <w:szCs w:val="20"/>
        <w:u w:val="none"/>
        <w:lang w:val="pl-PL" w:eastAsia="en-US" w:bidi="ar-SA"/>
      </w:rPr>
    </w:lvl>
    <w:lvl w:ilvl="1" w:tplc="CDC81A7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90698F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0A449B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6EAC62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218693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CD21C0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856ACF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4C8B0D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637B2A78"/>
    <w:multiLevelType w:val="hybridMultilevel"/>
    <w:tmpl w:val="FC780D92"/>
    <w:lvl w:ilvl="0" w:tplc="04150013">
      <w:start w:val="1"/>
      <w:numFmt w:val="upperRoman"/>
      <w:lvlText w:val="%1."/>
      <w:lvlJc w:val="righ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514091E"/>
    <w:multiLevelType w:val="hybridMultilevel"/>
    <w:tmpl w:val="6220D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3674A"/>
    <w:multiLevelType w:val="hybridMultilevel"/>
    <w:tmpl w:val="C50611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70441F"/>
    <w:multiLevelType w:val="hybridMultilevel"/>
    <w:tmpl w:val="DCAAED3E"/>
    <w:lvl w:ilvl="0" w:tplc="D4F8B8A2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trike w:val="0"/>
        <w:color w:val="000000"/>
        <w:w w:val="99"/>
        <w:sz w:val="20"/>
        <w:szCs w:val="20"/>
        <w:u w:val="none"/>
        <w:lang w:val="pl-PL" w:eastAsia="en-US" w:bidi="ar-SA"/>
      </w:rPr>
    </w:lvl>
    <w:lvl w:ilvl="1" w:tplc="CDC81A76">
      <w:numFmt w:val="bullet"/>
      <w:lvlText w:val="•"/>
      <w:lvlJc w:val="left"/>
      <w:pPr>
        <w:ind w:left="1362" w:hanging="360"/>
      </w:pPr>
      <w:rPr>
        <w:rFonts w:hint="default"/>
        <w:lang w:val="pl-PL" w:eastAsia="en-US" w:bidi="ar-SA"/>
      </w:rPr>
    </w:lvl>
    <w:lvl w:ilvl="2" w:tplc="690698FE">
      <w:numFmt w:val="bullet"/>
      <w:lvlText w:val="•"/>
      <w:lvlJc w:val="left"/>
      <w:pPr>
        <w:ind w:left="2245" w:hanging="360"/>
      </w:pPr>
      <w:rPr>
        <w:rFonts w:hint="default"/>
        <w:lang w:val="pl-PL" w:eastAsia="en-US" w:bidi="ar-SA"/>
      </w:rPr>
    </w:lvl>
    <w:lvl w:ilvl="3" w:tplc="F0A449B0">
      <w:numFmt w:val="bullet"/>
      <w:lvlText w:val="•"/>
      <w:lvlJc w:val="left"/>
      <w:pPr>
        <w:ind w:left="3127" w:hanging="360"/>
      </w:pPr>
      <w:rPr>
        <w:rFonts w:hint="default"/>
        <w:lang w:val="pl-PL" w:eastAsia="en-US" w:bidi="ar-SA"/>
      </w:rPr>
    </w:lvl>
    <w:lvl w:ilvl="4" w:tplc="56EAC62C">
      <w:numFmt w:val="bullet"/>
      <w:lvlText w:val="•"/>
      <w:lvlJc w:val="left"/>
      <w:pPr>
        <w:ind w:left="4010" w:hanging="360"/>
      </w:pPr>
      <w:rPr>
        <w:rFonts w:hint="default"/>
        <w:lang w:val="pl-PL" w:eastAsia="en-US" w:bidi="ar-SA"/>
      </w:rPr>
    </w:lvl>
    <w:lvl w:ilvl="5" w:tplc="1218693E">
      <w:numFmt w:val="bullet"/>
      <w:lvlText w:val="•"/>
      <w:lvlJc w:val="left"/>
      <w:pPr>
        <w:ind w:left="4893" w:hanging="360"/>
      </w:pPr>
      <w:rPr>
        <w:rFonts w:hint="default"/>
        <w:lang w:val="pl-PL" w:eastAsia="en-US" w:bidi="ar-SA"/>
      </w:rPr>
    </w:lvl>
    <w:lvl w:ilvl="6" w:tplc="CCD21C02">
      <w:numFmt w:val="bullet"/>
      <w:lvlText w:val="•"/>
      <w:lvlJc w:val="left"/>
      <w:pPr>
        <w:ind w:left="5775" w:hanging="360"/>
      </w:pPr>
      <w:rPr>
        <w:rFonts w:hint="default"/>
        <w:lang w:val="pl-PL" w:eastAsia="en-US" w:bidi="ar-SA"/>
      </w:rPr>
    </w:lvl>
    <w:lvl w:ilvl="7" w:tplc="F856ACF0">
      <w:numFmt w:val="bullet"/>
      <w:lvlText w:val="•"/>
      <w:lvlJc w:val="left"/>
      <w:pPr>
        <w:ind w:left="6658" w:hanging="360"/>
      </w:pPr>
      <w:rPr>
        <w:rFonts w:hint="default"/>
        <w:lang w:val="pl-PL" w:eastAsia="en-US" w:bidi="ar-SA"/>
      </w:rPr>
    </w:lvl>
    <w:lvl w:ilvl="8" w:tplc="04C8B0DA">
      <w:numFmt w:val="bullet"/>
      <w:lvlText w:val="•"/>
      <w:lvlJc w:val="left"/>
      <w:pPr>
        <w:ind w:left="7541" w:hanging="360"/>
      </w:pPr>
      <w:rPr>
        <w:rFonts w:hint="default"/>
        <w:lang w:val="pl-PL" w:eastAsia="en-US" w:bidi="ar-SA"/>
      </w:rPr>
    </w:lvl>
  </w:abstractNum>
  <w:abstractNum w:abstractNumId="34" w15:restartNumberingAfterBreak="0">
    <w:nsid w:val="79D82171"/>
    <w:multiLevelType w:val="multilevel"/>
    <w:tmpl w:val="40B24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D93ECD"/>
    <w:multiLevelType w:val="multilevel"/>
    <w:tmpl w:val="DB88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2"/>
  </w:num>
  <w:num w:numId="4">
    <w:abstractNumId w:val="13"/>
  </w:num>
  <w:num w:numId="5">
    <w:abstractNumId w:val="26"/>
  </w:num>
  <w:num w:numId="6">
    <w:abstractNumId w:val="6"/>
  </w:num>
  <w:num w:numId="7">
    <w:abstractNumId w:val="35"/>
  </w:num>
  <w:num w:numId="8">
    <w:abstractNumId w:val="10"/>
  </w:num>
  <w:num w:numId="9">
    <w:abstractNumId w:val="18"/>
  </w:num>
  <w:num w:numId="10">
    <w:abstractNumId w:val="16"/>
  </w:num>
  <w:num w:numId="11">
    <w:abstractNumId w:val="25"/>
  </w:num>
  <w:num w:numId="12">
    <w:abstractNumId w:val="3"/>
  </w:num>
  <w:num w:numId="13">
    <w:abstractNumId w:val="1"/>
  </w:num>
  <w:num w:numId="14">
    <w:abstractNumId w:val="17"/>
  </w:num>
  <w:num w:numId="15">
    <w:abstractNumId w:val="4"/>
  </w:num>
  <w:num w:numId="16">
    <w:abstractNumId w:val="30"/>
  </w:num>
  <w:num w:numId="17">
    <w:abstractNumId w:val="20"/>
  </w:num>
  <w:num w:numId="18">
    <w:abstractNumId w:val="22"/>
  </w:num>
  <w:num w:numId="19">
    <w:abstractNumId w:val="34"/>
  </w:num>
  <w:num w:numId="20">
    <w:abstractNumId w:val="8"/>
  </w:num>
  <w:num w:numId="21">
    <w:abstractNumId w:val="21"/>
  </w:num>
  <w:num w:numId="22">
    <w:abstractNumId w:val="27"/>
  </w:num>
  <w:num w:numId="23">
    <w:abstractNumId w:val="11"/>
  </w:num>
  <w:num w:numId="24">
    <w:abstractNumId w:val="14"/>
  </w:num>
  <w:num w:numId="25">
    <w:abstractNumId w:val="9"/>
  </w:num>
  <w:num w:numId="26">
    <w:abstractNumId w:val="24"/>
  </w:num>
  <w:num w:numId="27">
    <w:abstractNumId w:val="5"/>
  </w:num>
  <w:num w:numId="28">
    <w:abstractNumId w:val="28"/>
  </w:num>
  <w:num w:numId="29">
    <w:abstractNumId w:val="19"/>
  </w:num>
  <w:num w:numId="30">
    <w:abstractNumId w:val="15"/>
  </w:num>
  <w:num w:numId="31">
    <w:abstractNumId w:val="7"/>
  </w:num>
  <w:num w:numId="32">
    <w:abstractNumId w:val="29"/>
  </w:num>
  <w:num w:numId="33">
    <w:abstractNumId w:val="23"/>
  </w:num>
  <w:num w:numId="34">
    <w:abstractNumId w:val="33"/>
  </w:num>
  <w:num w:numId="35">
    <w:abstractNumId w:val="1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7A"/>
    <w:rsid w:val="00210A5A"/>
    <w:rsid w:val="00210C87"/>
    <w:rsid w:val="002861D2"/>
    <w:rsid w:val="004E681D"/>
    <w:rsid w:val="00561B07"/>
    <w:rsid w:val="005A3ABB"/>
    <w:rsid w:val="00615D7A"/>
    <w:rsid w:val="00627B9B"/>
    <w:rsid w:val="00632EC3"/>
    <w:rsid w:val="006C4DB0"/>
    <w:rsid w:val="007108F9"/>
    <w:rsid w:val="00726711"/>
    <w:rsid w:val="007F4610"/>
    <w:rsid w:val="007F7DBF"/>
    <w:rsid w:val="008832C1"/>
    <w:rsid w:val="00AA0314"/>
    <w:rsid w:val="00BA4D7B"/>
    <w:rsid w:val="00BE34D2"/>
    <w:rsid w:val="00C97E8B"/>
    <w:rsid w:val="00EC1CAA"/>
    <w:rsid w:val="00FD38D4"/>
    <w:rsid w:val="00FE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86247"/>
  <w15:docId w15:val="{910ECAAF-FD21-4D46-85AA-111CA811F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5D7A"/>
  </w:style>
  <w:style w:type="paragraph" w:styleId="Stopka">
    <w:name w:val="footer"/>
    <w:basedOn w:val="Normalny"/>
    <w:link w:val="StopkaZnak"/>
    <w:uiPriority w:val="99"/>
    <w:unhideWhenUsed/>
    <w:rsid w:val="00615D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5D7A"/>
  </w:style>
  <w:style w:type="paragraph" w:styleId="Tekstdymka">
    <w:name w:val="Balloon Text"/>
    <w:basedOn w:val="Normalny"/>
    <w:link w:val="TekstdymkaZnak"/>
    <w:uiPriority w:val="99"/>
    <w:semiHidden/>
    <w:unhideWhenUsed/>
    <w:rsid w:val="00710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08F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108F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FE7664"/>
    <w:pPr>
      <w:spacing w:after="160" w:line="259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FE7664"/>
    <w:pPr>
      <w:suppressAutoHyphens/>
      <w:spacing w:after="120"/>
    </w:pPr>
    <w:rPr>
      <w:rFonts w:ascii="Calibri" w:eastAsia="Lucida Sans Unicode" w:hAnsi="Calibri" w:cs="font173"/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E7664"/>
    <w:rPr>
      <w:rFonts w:ascii="Calibri" w:eastAsia="Lucida Sans Unicode" w:hAnsi="Calibri" w:cs="font173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210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jonalne_kadry@zs2-kielc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724C-DBAD-45A5-B05A-91AB0F098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user</cp:lastModifiedBy>
  <cp:revision>2</cp:revision>
  <cp:lastPrinted>2021-09-22T14:51:00Z</cp:lastPrinted>
  <dcterms:created xsi:type="dcterms:W3CDTF">2023-05-19T08:04:00Z</dcterms:created>
  <dcterms:modified xsi:type="dcterms:W3CDTF">2023-05-19T08:04:00Z</dcterms:modified>
</cp:coreProperties>
</file>